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D0" w:rsidRPr="00542791" w:rsidRDefault="00872C85" w:rsidP="00FD4AC3">
      <w:pPr>
        <w:spacing w:after="0" w:line="240" w:lineRule="auto"/>
        <w:ind w:left="6804" w:firstLine="0"/>
      </w:pPr>
      <w:r>
        <w:t>KINNITATUD</w:t>
      </w:r>
    </w:p>
    <w:p w:rsidR="00542791" w:rsidRPr="00542791" w:rsidRDefault="00542791" w:rsidP="00FD4AC3">
      <w:pPr>
        <w:spacing w:after="0" w:line="240" w:lineRule="auto"/>
        <w:ind w:left="6804"/>
      </w:pPr>
      <w:r w:rsidRPr="00542791">
        <w:t>Kaitseväe juhataja &lt;</w:t>
      </w:r>
      <w:proofErr w:type="spellStart"/>
      <w:r w:rsidRPr="00542791">
        <w:t>reg_kpv</w:t>
      </w:r>
      <w:proofErr w:type="spellEnd"/>
      <w:r w:rsidRPr="00542791">
        <w:t>&gt;</w:t>
      </w:r>
    </w:p>
    <w:p w:rsidR="00542791" w:rsidRPr="00542791" w:rsidRDefault="00542791" w:rsidP="00FD4AC3">
      <w:pPr>
        <w:spacing w:after="0" w:line="240" w:lineRule="auto"/>
        <w:ind w:left="6804"/>
      </w:pPr>
      <w:r w:rsidRPr="00542791">
        <w:tab/>
        <w:t>käskkirjaga nr &lt;</w:t>
      </w:r>
      <w:proofErr w:type="spellStart"/>
      <w:r w:rsidRPr="00542791">
        <w:t>regist_nr</w:t>
      </w:r>
      <w:proofErr w:type="spellEnd"/>
      <w:r w:rsidRPr="00542791">
        <w:t>&gt;</w:t>
      </w:r>
    </w:p>
    <w:p w:rsidR="00C655D0" w:rsidRPr="00542791" w:rsidRDefault="00C655D0" w:rsidP="00FD4AC3">
      <w:pPr>
        <w:spacing w:after="0" w:line="240" w:lineRule="auto"/>
        <w:ind w:left="0" w:firstLine="0"/>
      </w:pPr>
    </w:p>
    <w:p w:rsidR="00C655D0" w:rsidRPr="00542791" w:rsidRDefault="00C655D0" w:rsidP="00FD4AC3">
      <w:pPr>
        <w:spacing w:after="0" w:line="240" w:lineRule="auto"/>
        <w:ind w:left="0" w:firstLine="0"/>
      </w:pPr>
    </w:p>
    <w:p w:rsidR="00C655D0" w:rsidRPr="00542791" w:rsidRDefault="00C655D0" w:rsidP="00FD4AC3">
      <w:pPr>
        <w:spacing w:after="0" w:line="240" w:lineRule="auto"/>
        <w:ind w:left="0" w:firstLine="0"/>
      </w:pPr>
    </w:p>
    <w:p w:rsidR="00C655D0" w:rsidRPr="00542791" w:rsidRDefault="003122D6" w:rsidP="00FD4AC3">
      <w:pPr>
        <w:spacing w:after="0" w:line="240" w:lineRule="auto"/>
        <w:ind w:left="881"/>
        <w:jc w:val="center"/>
      </w:pPr>
      <w:r w:rsidRPr="00542791">
        <w:rPr>
          <w:b/>
        </w:rPr>
        <w:t xml:space="preserve">RANNIKUKAITSE DIVISJONI </w:t>
      </w:r>
      <w:r w:rsidR="00B26972">
        <w:rPr>
          <w:b/>
        </w:rPr>
        <w:t>VAPI</w:t>
      </w:r>
      <w:r w:rsidRPr="00542791">
        <w:rPr>
          <w:b/>
        </w:rPr>
        <w:t xml:space="preserve"> JA KÄISEEMBLEEMI</w:t>
      </w:r>
      <w:r w:rsidR="00872C85">
        <w:rPr>
          <w:b/>
        </w:rPr>
        <w:t xml:space="preserve"> KIRJELDUSED JA KASUTAMISE KORD</w:t>
      </w:r>
    </w:p>
    <w:p w:rsidR="00C655D0" w:rsidRPr="00542791" w:rsidRDefault="00C655D0" w:rsidP="00FD4AC3">
      <w:pPr>
        <w:spacing w:after="0" w:line="240" w:lineRule="auto"/>
        <w:ind w:left="425" w:firstLine="0"/>
      </w:pPr>
    </w:p>
    <w:p w:rsidR="00C655D0" w:rsidRDefault="00C655D0" w:rsidP="00FD4AC3">
      <w:pPr>
        <w:spacing w:after="0" w:line="240" w:lineRule="auto"/>
        <w:ind w:left="425" w:firstLine="0"/>
      </w:pPr>
    </w:p>
    <w:p w:rsidR="00A835A4" w:rsidRPr="00542791" w:rsidRDefault="00A835A4" w:rsidP="00FD4AC3">
      <w:pPr>
        <w:spacing w:after="0" w:line="240" w:lineRule="auto"/>
        <w:ind w:left="425" w:firstLine="0"/>
      </w:pPr>
    </w:p>
    <w:p w:rsidR="00C655D0" w:rsidRPr="00542791" w:rsidRDefault="00C655D0" w:rsidP="00FD4AC3">
      <w:pPr>
        <w:spacing w:after="0" w:line="240" w:lineRule="auto"/>
        <w:ind w:left="425" w:firstLine="0"/>
      </w:pPr>
    </w:p>
    <w:p w:rsidR="00C655D0" w:rsidRPr="00BA2B6A" w:rsidRDefault="00872C85" w:rsidP="00FD4AC3">
      <w:pPr>
        <w:pStyle w:val="Heading1"/>
      </w:pPr>
      <w:r w:rsidRPr="00BA2B6A">
        <w:t>ÜLDSÄTTED</w:t>
      </w:r>
    </w:p>
    <w:p w:rsidR="00872C85" w:rsidRPr="00872C85" w:rsidRDefault="00872C85" w:rsidP="00FD4AC3">
      <w:pPr>
        <w:spacing w:line="240" w:lineRule="auto"/>
      </w:pPr>
    </w:p>
    <w:p w:rsidR="00C655D0" w:rsidRPr="009C2809" w:rsidRDefault="003122D6" w:rsidP="00FD4AC3">
      <w:pPr>
        <w:pStyle w:val="Heading2"/>
        <w:spacing w:line="240" w:lineRule="auto"/>
      </w:pPr>
      <w:r w:rsidRPr="009C2809">
        <w:t xml:space="preserve">Käesoleva korraga kehtestatakse mereväe rannikukaitse divisjoni (RKD) </w:t>
      </w:r>
      <w:r w:rsidR="00B26972" w:rsidRPr="009C2809">
        <w:t>vapi</w:t>
      </w:r>
      <w:r w:rsidRPr="009C2809">
        <w:t xml:space="preserve"> ja käiseembleemi kirjeld</w:t>
      </w:r>
      <w:r w:rsidR="00227B02" w:rsidRPr="009C2809">
        <w:t>us ja nende kasutamise kord.</w:t>
      </w:r>
    </w:p>
    <w:p w:rsidR="00872C85" w:rsidRDefault="00872C85" w:rsidP="00FD4AC3">
      <w:pPr>
        <w:spacing w:after="0" w:line="240" w:lineRule="auto"/>
        <w:ind w:left="836" w:right="162" w:hanging="426"/>
      </w:pPr>
      <w:bookmarkStart w:id="0" w:name="_GoBack"/>
      <w:bookmarkEnd w:id="0"/>
    </w:p>
    <w:p w:rsidR="00C655D0" w:rsidRPr="00BA2B6A" w:rsidRDefault="003122D6" w:rsidP="00FD4AC3">
      <w:pPr>
        <w:pStyle w:val="Heading2"/>
        <w:spacing w:line="240" w:lineRule="auto"/>
      </w:pPr>
      <w:r w:rsidRPr="00BA2B6A">
        <w:t xml:space="preserve">RKD </w:t>
      </w:r>
      <w:r w:rsidR="007421BD">
        <w:t>peab ennast 1940.-</w:t>
      </w:r>
      <w:r w:rsidR="00FD4AC3">
        <w:t>eelsete merekindluste ning 1995–</w:t>
      </w:r>
      <w:r w:rsidR="0042684F" w:rsidRPr="00BA2B6A">
        <w:t>2014 perioodil tegutsenud taasloodud Eesti mereväe rannakaitsekompanii ja baasikaitsekompanii eesmärkide ja ideede edasikandjaks. Sellest tulenevalt on RKD vapi kujundamisel aluseks võetud 1934</w:t>
      </w:r>
      <w:r w:rsidR="007421BD">
        <w:t>.</w:t>
      </w:r>
      <w:r w:rsidR="0042684F" w:rsidRPr="00BA2B6A">
        <w:t xml:space="preserve"> aastal kinnitatud merekindluste rinnamärgi ja 1999</w:t>
      </w:r>
      <w:r w:rsidR="007421BD">
        <w:t>.</w:t>
      </w:r>
      <w:r w:rsidR="0042684F" w:rsidRPr="00BA2B6A">
        <w:t xml:space="preserve"> aastal kinnitatud mereväebaasi (ranna-)kai</w:t>
      </w:r>
      <w:r w:rsidR="007A7B80" w:rsidRPr="00BA2B6A">
        <w:t>tse üksuste käisemärgi kujundus, mida on osaliselt muudetud sümboliseerimaks rannikukaitse relvasüsteemide arengut.</w:t>
      </w:r>
    </w:p>
    <w:p w:rsidR="00872C85" w:rsidRDefault="00872C85" w:rsidP="00FD4AC3">
      <w:pPr>
        <w:spacing w:after="0" w:line="240" w:lineRule="auto"/>
        <w:ind w:left="836" w:right="162" w:hanging="426"/>
      </w:pPr>
    </w:p>
    <w:p w:rsidR="00872C85" w:rsidRDefault="003122D6" w:rsidP="00FD4AC3">
      <w:pPr>
        <w:pStyle w:val="Heading2"/>
        <w:spacing w:line="240" w:lineRule="auto"/>
      </w:pPr>
      <w:r w:rsidRPr="00872C85">
        <w:t xml:space="preserve">RKD </w:t>
      </w:r>
      <w:r w:rsidR="007A7B80">
        <w:t xml:space="preserve">kasutab </w:t>
      </w:r>
      <w:r w:rsidR="00BA2B6A">
        <w:t xml:space="preserve">vapina </w:t>
      </w:r>
      <w:r w:rsidR="007A7B80">
        <w:t xml:space="preserve">ajaloolisest </w:t>
      </w:r>
      <w:r w:rsidR="00BA2B6A">
        <w:t xml:space="preserve">merekindluste </w:t>
      </w:r>
      <w:r w:rsidR="007A7B80">
        <w:t>rinnamärgist motiveeritud kujutist ja vapist tuletatud kujutist käiseembleemina</w:t>
      </w:r>
      <w:r w:rsidR="00872C85" w:rsidRPr="00872C85">
        <w:t>.</w:t>
      </w:r>
    </w:p>
    <w:p w:rsidR="00873875" w:rsidRPr="00873875" w:rsidRDefault="00873875" w:rsidP="00FD4AC3">
      <w:pPr>
        <w:spacing w:line="240" w:lineRule="auto"/>
      </w:pPr>
    </w:p>
    <w:p w:rsidR="00BA2B6A" w:rsidRPr="00872C85" w:rsidRDefault="00BA2B6A" w:rsidP="00FD4AC3">
      <w:pPr>
        <w:spacing w:after="0" w:line="240" w:lineRule="auto"/>
        <w:ind w:left="836" w:right="162" w:hanging="426"/>
      </w:pPr>
    </w:p>
    <w:p w:rsidR="007A7B80" w:rsidRDefault="007A7B80" w:rsidP="00FD4AC3">
      <w:pPr>
        <w:pStyle w:val="Heading1"/>
      </w:pPr>
      <w:r>
        <w:t>VAPI KIRJELDUS</w:t>
      </w:r>
    </w:p>
    <w:p w:rsidR="009C2809" w:rsidRPr="009C2809" w:rsidRDefault="009C2809" w:rsidP="00FD4AC3">
      <w:pPr>
        <w:spacing w:line="240" w:lineRule="auto"/>
      </w:pPr>
    </w:p>
    <w:p w:rsidR="00C655D0" w:rsidRPr="00872C85" w:rsidRDefault="007A7B80" w:rsidP="00FD4AC3">
      <w:pPr>
        <w:spacing w:line="240" w:lineRule="auto"/>
        <w:ind w:left="426" w:firstLine="0"/>
        <w:jc w:val="left"/>
      </w:pPr>
      <w:r>
        <w:t>RKD vapp koosneb neljast osast</w:t>
      </w:r>
      <w:r w:rsidR="00BA2B6A">
        <w:t>. Vapielementideks on ankur,</w:t>
      </w:r>
      <w:r>
        <w:t xml:space="preserve"> 19-lülili</w:t>
      </w:r>
      <w:r w:rsidR="00BA2B6A">
        <w:t>ne</w:t>
      </w:r>
      <w:r>
        <w:t xml:space="preserve"> ankrukett, </w:t>
      </w:r>
      <w:r w:rsidR="00BA2B6A">
        <w:t>ankrul</w:t>
      </w:r>
      <w:r>
        <w:t xml:space="preserve"> kaks ristatud </w:t>
      </w:r>
      <w:r w:rsidR="00BA2B6A">
        <w:t>raketti,</w:t>
      </w:r>
      <w:r>
        <w:t xml:space="preserve"> rakettide ristumiskoha</w:t>
      </w:r>
      <w:r w:rsidR="00BA2B6A">
        <w:t>l</w:t>
      </w:r>
      <w:r>
        <w:t xml:space="preserve"> keskaegse kindluse värav koos kahe väravatorniga</w:t>
      </w:r>
      <w:r w:rsidRPr="00872C85">
        <w:t xml:space="preserve"> </w:t>
      </w:r>
      <w:r w:rsidR="00A835A4">
        <w:t>(lisa 1)</w:t>
      </w:r>
    </w:p>
    <w:p w:rsidR="009C2809" w:rsidRDefault="009C2809" w:rsidP="00FD4AC3">
      <w:pPr>
        <w:pStyle w:val="Heading2"/>
        <w:spacing w:line="240" w:lineRule="auto"/>
      </w:pPr>
      <w:r>
        <w:t>RKD vapil kasutatakse kujunduses kolme põhivärvi, mis on ühised kõigil mereväe divisjonidel:</w:t>
      </w:r>
    </w:p>
    <w:p w:rsidR="009C2809" w:rsidRDefault="00FD4AC3" w:rsidP="00FD4AC3">
      <w:pPr>
        <w:pStyle w:val="Heading3"/>
        <w:spacing w:before="0" w:line="240" w:lineRule="auto"/>
      </w:pPr>
      <w:r>
        <w:t>k</w:t>
      </w:r>
      <w:r w:rsidR="009C2809" w:rsidRPr="009C2809">
        <w:t>uldne – ankur</w:t>
      </w:r>
      <w:r w:rsidR="00A835A4">
        <w:t xml:space="preserve"> (</w:t>
      </w:r>
      <w:proofErr w:type="spellStart"/>
      <w:r w:rsidR="00A835A4">
        <w:t>Pantone</w:t>
      </w:r>
      <w:proofErr w:type="spellEnd"/>
      <w:r w:rsidR="00A835A4">
        <w:t xml:space="preserve"> </w:t>
      </w:r>
      <w:r w:rsidR="006E1DB3">
        <w:t>130</w:t>
      </w:r>
      <w:r w:rsidR="00A835A4">
        <w:t>C)</w:t>
      </w:r>
    </w:p>
    <w:p w:rsidR="009C2809" w:rsidRDefault="00FD4AC3" w:rsidP="00FD4AC3">
      <w:pPr>
        <w:pStyle w:val="Heading3"/>
        <w:spacing w:before="0" w:line="240" w:lineRule="auto"/>
      </w:pPr>
      <w:r>
        <w:t>h</w:t>
      </w:r>
      <w:r w:rsidR="009C2809">
        <w:t>õbedane – ankrukett ja kindlus</w:t>
      </w:r>
      <w:r w:rsidR="00A835A4">
        <w:t xml:space="preserve"> (</w:t>
      </w:r>
      <w:proofErr w:type="spellStart"/>
      <w:r w:rsidR="00A835A4">
        <w:t>P</w:t>
      </w:r>
      <w:r w:rsidR="00A835A4" w:rsidRPr="00A835A4">
        <w:t>antone</w:t>
      </w:r>
      <w:proofErr w:type="spellEnd"/>
      <w:r w:rsidR="00A835A4" w:rsidRPr="00A835A4">
        <w:t xml:space="preserve"> </w:t>
      </w:r>
      <w:proofErr w:type="spellStart"/>
      <w:r w:rsidR="00A835A4">
        <w:t>Metallic</w:t>
      </w:r>
      <w:proofErr w:type="spellEnd"/>
      <w:r w:rsidR="00A835A4">
        <w:t xml:space="preserve"> S</w:t>
      </w:r>
      <w:r w:rsidR="00A835A4" w:rsidRPr="00A835A4">
        <w:t xml:space="preserve">ilver </w:t>
      </w:r>
      <w:r w:rsidR="00A835A4">
        <w:t>877C)</w:t>
      </w:r>
    </w:p>
    <w:p w:rsidR="009C2809" w:rsidRPr="009C2809" w:rsidRDefault="00FD4AC3" w:rsidP="00FD4AC3">
      <w:pPr>
        <w:pStyle w:val="Heading3"/>
        <w:spacing w:before="0" w:line="240" w:lineRule="auto"/>
      </w:pPr>
      <w:r>
        <w:t>s</w:t>
      </w:r>
      <w:r w:rsidR="009C2809">
        <w:t xml:space="preserve">inine </w:t>
      </w:r>
      <w:r w:rsidR="00A835A4">
        <w:t>–</w:t>
      </w:r>
      <w:r w:rsidR="009C2809">
        <w:t xml:space="preserve"> raketid</w:t>
      </w:r>
      <w:r w:rsidR="00A835A4">
        <w:t xml:space="preserve"> (</w:t>
      </w:r>
      <w:proofErr w:type="spellStart"/>
      <w:r w:rsidR="00A835A4" w:rsidRPr="00542791">
        <w:t>Pantone</w:t>
      </w:r>
      <w:proofErr w:type="spellEnd"/>
      <w:r w:rsidR="00A835A4" w:rsidRPr="00542791">
        <w:t xml:space="preserve"> 293</w:t>
      </w:r>
      <w:r w:rsidR="00A835A4">
        <w:t>)</w:t>
      </w:r>
    </w:p>
    <w:p w:rsidR="009C2809" w:rsidRPr="009C2809" w:rsidRDefault="009C2809" w:rsidP="00FD4AC3">
      <w:pPr>
        <w:spacing w:line="240" w:lineRule="auto"/>
        <w:ind w:left="0" w:firstLine="0"/>
      </w:pPr>
    </w:p>
    <w:p w:rsidR="00C655D0" w:rsidRPr="009C2809" w:rsidRDefault="00BA2B6A" w:rsidP="00FD4AC3">
      <w:pPr>
        <w:pStyle w:val="Heading2"/>
        <w:spacing w:line="240" w:lineRule="auto"/>
      </w:pPr>
      <w:r w:rsidRPr="009C2809">
        <w:t>RKD vapi kasutamist reguleerib käesolev kasutamise kord.</w:t>
      </w:r>
    </w:p>
    <w:p w:rsidR="00BA2B6A" w:rsidRPr="00872C85" w:rsidRDefault="00BA2B6A" w:rsidP="00FD4AC3">
      <w:pPr>
        <w:spacing w:line="240" w:lineRule="auto"/>
        <w:ind w:left="0" w:firstLine="0"/>
      </w:pPr>
    </w:p>
    <w:p w:rsidR="00C655D0" w:rsidRPr="00872C85" w:rsidRDefault="00C655D0" w:rsidP="00FD4AC3">
      <w:pPr>
        <w:spacing w:after="0" w:line="240" w:lineRule="auto"/>
        <w:ind w:left="425" w:firstLine="0"/>
      </w:pPr>
    </w:p>
    <w:p w:rsidR="00BA2B6A" w:rsidRDefault="00BA2B6A" w:rsidP="00FD4AC3">
      <w:pPr>
        <w:pStyle w:val="Heading1"/>
      </w:pPr>
      <w:r>
        <w:t>VAPI KASUTAMINE</w:t>
      </w:r>
    </w:p>
    <w:p w:rsidR="009C2809" w:rsidRPr="009C2809" w:rsidRDefault="009C2809" w:rsidP="00FD4AC3">
      <w:pPr>
        <w:spacing w:line="240" w:lineRule="auto"/>
      </w:pPr>
    </w:p>
    <w:p w:rsidR="00BA2B6A" w:rsidRDefault="00BA2B6A" w:rsidP="00FD4AC3">
      <w:pPr>
        <w:pStyle w:val="Heading2"/>
        <w:spacing w:line="240" w:lineRule="auto"/>
      </w:pPr>
      <w:r>
        <w:t>RKD vappi võib kasutada märkidel, tutvustatavatel materjalidel, suveniiridel, reklaamprospektidel ja mujal, mis on seotud RKD ametliku tegevusega.</w:t>
      </w:r>
    </w:p>
    <w:p w:rsidR="00873875" w:rsidRPr="00873875" w:rsidRDefault="00873875" w:rsidP="00FD4AC3">
      <w:pPr>
        <w:spacing w:line="240" w:lineRule="auto"/>
      </w:pPr>
    </w:p>
    <w:p w:rsidR="00BA2B6A" w:rsidRDefault="009C2809" w:rsidP="00FD4AC3">
      <w:pPr>
        <w:pStyle w:val="Heading2"/>
        <w:spacing w:line="240" w:lineRule="auto"/>
      </w:pPr>
      <w:r>
        <w:t>Kirjaplangil RKD vappi kasutada ei tohi</w:t>
      </w:r>
      <w:r w:rsidR="004366FB">
        <w:t>.</w:t>
      </w:r>
    </w:p>
    <w:p w:rsidR="00873875" w:rsidRPr="00873875" w:rsidRDefault="00873875" w:rsidP="00FD4AC3">
      <w:pPr>
        <w:spacing w:line="240" w:lineRule="auto"/>
      </w:pPr>
    </w:p>
    <w:p w:rsidR="009C2809" w:rsidRDefault="009C2809" w:rsidP="00FD4AC3">
      <w:pPr>
        <w:pStyle w:val="Heading2"/>
        <w:spacing w:line="240" w:lineRule="auto"/>
      </w:pPr>
      <w:r>
        <w:t>Vappi kasutades peab jälgima, et ei kahjustataks üksuse head mainet ja kuvandit.</w:t>
      </w:r>
    </w:p>
    <w:p w:rsidR="00873875" w:rsidRPr="00873875" w:rsidRDefault="00873875" w:rsidP="00FD4AC3">
      <w:pPr>
        <w:spacing w:line="240" w:lineRule="auto"/>
      </w:pPr>
    </w:p>
    <w:p w:rsidR="00BA2B6A" w:rsidRDefault="009C2809" w:rsidP="00FD4AC3">
      <w:pPr>
        <w:pStyle w:val="Heading2"/>
        <w:spacing w:line="240" w:lineRule="auto"/>
      </w:pPr>
      <w:r>
        <w:t>Täisvärvides vapi kasutamisel p</w:t>
      </w:r>
      <w:r w:rsidR="00FD4AC3">
        <w:t>eab järgima vastavust värvidele</w:t>
      </w:r>
      <w:r>
        <w:t xml:space="preserve"> (eelistatud on kuldse tooni kasutamine kollase asemel ja hõbedase tooni kasutamine hõbehalli asemel) ja proportsioonidele.</w:t>
      </w:r>
    </w:p>
    <w:p w:rsidR="00A835A4" w:rsidRPr="00A835A4" w:rsidRDefault="00A835A4" w:rsidP="00FD4AC3">
      <w:pPr>
        <w:spacing w:line="240" w:lineRule="auto"/>
      </w:pPr>
    </w:p>
    <w:p w:rsidR="009C2809" w:rsidRPr="009C2809" w:rsidRDefault="009C2809" w:rsidP="00FD4AC3">
      <w:pPr>
        <w:spacing w:line="240" w:lineRule="auto"/>
      </w:pPr>
    </w:p>
    <w:p w:rsidR="00C655D0" w:rsidRPr="008E7D8F" w:rsidRDefault="00872C85" w:rsidP="00FD4AC3">
      <w:pPr>
        <w:pStyle w:val="Heading1"/>
      </w:pPr>
      <w:r w:rsidRPr="008E7D8F">
        <w:lastRenderedPageBreak/>
        <w:t xml:space="preserve">KÄISEEMBLEEMI </w:t>
      </w:r>
      <w:r w:rsidR="00A835A4" w:rsidRPr="008E7D8F">
        <w:t xml:space="preserve">KIRJELDUS JA </w:t>
      </w:r>
      <w:r w:rsidRPr="008E7D8F">
        <w:t>KASUTAMINE</w:t>
      </w:r>
    </w:p>
    <w:p w:rsidR="00872C85" w:rsidRPr="00872C85" w:rsidRDefault="00872C85" w:rsidP="00FD4AC3">
      <w:pPr>
        <w:spacing w:line="240" w:lineRule="auto"/>
        <w:ind w:left="0" w:firstLine="0"/>
      </w:pPr>
    </w:p>
    <w:p w:rsidR="00002A95" w:rsidRDefault="00002A95" w:rsidP="00FD4AC3">
      <w:pPr>
        <w:pStyle w:val="Heading2"/>
        <w:spacing w:line="240" w:lineRule="auto"/>
      </w:pPr>
      <w:r>
        <w:t>Välivormil kantakse käiseembleemina RKD vapi kujutist rohelistes toonides. Välivormi käiseembleem on ümbritsetud musta äärisega.</w:t>
      </w:r>
    </w:p>
    <w:p w:rsidR="00002A95" w:rsidRDefault="00FD4AC3" w:rsidP="007421BD">
      <w:pPr>
        <w:pStyle w:val="Heading3"/>
        <w:spacing w:before="0" w:line="240" w:lineRule="auto"/>
      </w:pPr>
      <w:r>
        <w:t>t</w:t>
      </w:r>
      <w:r w:rsidR="00002A95">
        <w:t xml:space="preserve">aust – </w:t>
      </w:r>
      <w:proofErr w:type="spellStart"/>
      <w:r w:rsidR="00002A95">
        <w:t>Pantone</w:t>
      </w:r>
      <w:proofErr w:type="spellEnd"/>
      <w:r w:rsidR="00002A95">
        <w:t xml:space="preserve"> </w:t>
      </w:r>
      <w:proofErr w:type="spellStart"/>
      <w:r w:rsidR="00002A95">
        <w:t>Woodland</w:t>
      </w:r>
      <w:proofErr w:type="spellEnd"/>
      <w:r w:rsidR="00002A95">
        <w:t xml:space="preserve"> 371C</w:t>
      </w:r>
    </w:p>
    <w:p w:rsidR="00C655D0" w:rsidRDefault="00FD4AC3" w:rsidP="007421BD">
      <w:pPr>
        <w:pStyle w:val="Heading3"/>
        <w:spacing w:before="0" w:line="240" w:lineRule="auto"/>
        <w:rPr>
          <w:rStyle w:val="Heading2Char"/>
        </w:rPr>
      </w:pPr>
      <w:r>
        <w:t>a</w:t>
      </w:r>
      <w:r w:rsidR="00002A95">
        <w:t xml:space="preserve">nkur ja raketid – </w:t>
      </w:r>
      <w:proofErr w:type="spellStart"/>
      <w:r w:rsidR="00002A95">
        <w:t>Pantone</w:t>
      </w:r>
      <w:proofErr w:type="spellEnd"/>
      <w:r w:rsidR="00002A95">
        <w:t xml:space="preserve"> </w:t>
      </w:r>
      <w:proofErr w:type="spellStart"/>
      <w:r w:rsidR="00002A95">
        <w:t>Camoulage</w:t>
      </w:r>
      <w:proofErr w:type="spellEnd"/>
      <w:r w:rsidR="00002A95">
        <w:t xml:space="preserve"> 2308C</w:t>
      </w:r>
    </w:p>
    <w:p w:rsidR="006E1DB3" w:rsidRDefault="00FD4AC3" w:rsidP="007421BD">
      <w:pPr>
        <w:pStyle w:val="Heading3"/>
        <w:spacing w:before="0" w:line="240" w:lineRule="auto"/>
      </w:pPr>
      <w:r>
        <w:t>a</w:t>
      </w:r>
      <w:r w:rsidR="00002A95">
        <w:t xml:space="preserve">nkrukett ja kindlus – </w:t>
      </w:r>
      <w:proofErr w:type="spellStart"/>
      <w:r w:rsidR="00002A95">
        <w:t>Pantone</w:t>
      </w:r>
      <w:proofErr w:type="spellEnd"/>
      <w:r w:rsidR="00002A95">
        <w:t xml:space="preserve"> 370C</w:t>
      </w:r>
    </w:p>
    <w:p w:rsidR="00873875" w:rsidRPr="00873875" w:rsidRDefault="00873875" w:rsidP="00FD4AC3">
      <w:pPr>
        <w:spacing w:line="240" w:lineRule="auto"/>
      </w:pPr>
    </w:p>
    <w:p w:rsidR="00872C85" w:rsidRDefault="00002A95" w:rsidP="00FD4AC3">
      <w:pPr>
        <w:pStyle w:val="Heading2"/>
        <w:spacing w:line="240" w:lineRule="auto"/>
        <w:rPr>
          <w:rStyle w:val="Heading2Char"/>
        </w:rPr>
      </w:pPr>
      <w:r>
        <w:rPr>
          <w:rStyle w:val="Heading2Char"/>
        </w:rPr>
        <w:t>Laevateenistusvormil kantakse käiseembleemina RKD vappi mustal taustal. Laevateenistusvormi käiseembleem on ümbritsetud kuldse äärisega</w:t>
      </w:r>
      <w:r w:rsidR="00FD4AC3">
        <w:rPr>
          <w:rStyle w:val="Heading2Char"/>
        </w:rPr>
        <w:t>.</w:t>
      </w:r>
    </w:p>
    <w:p w:rsidR="00873875" w:rsidRPr="00873875" w:rsidRDefault="00873875" w:rsidP="00FD4AC3">
      <w:pPr>
        <w:spacing w:line="240" w:lineRule="auto"/>
      </w:pPr>
    </w:p>
    <w:p w:rsidR="00C502FD" w:rsidRDefault="00C502FD" w:rsidP="00FD4AC3">
      <w:pPr>
        <w:pStyle w:val="Heading2"/>
        <w:spacing w:line="240" w:lineRule="auto"/>
      </w:pPr>
      <w:r>
        <w:t>RKD käiseembleemid on leitavad lisast 2</w:t>
      </w:r>
      <w:r w:rsidR="004366FB">
        <w:t>.</w:t>
      </w:r>
    </w:p>
    <w:p w:rsidR="00873875" w:rsidRPr="00873875" w:rsidRDefault="00873875" w:rsidP="00FD4AC3">
      <w:pPr>
        <w:spacing w:line="240" w:lineRule="auto"/>
      </w:pPr>
    </w:p>
    <w:p w:rsidR="00C655D0" w:rsidRDefault="008D6E56" w:rsidP="00FD4AC3">
      <w:pPr>
        <w:pStyle w:val="Heading2"/>
        <w:spacing w:line="240" w:lineRule="auto"/>
      </w:pPr>
      <w:r>
        <w:t>Käiseembleem</w:t>
      </w:r>
      <w:r w:rsidR="00C502FD">
        <w:t>id</w:t>
      </w:r>
      <w:r>
        <w:t xml:space="preserve"> on ümmargu</w:t>
      </w:r>
      <w:r w:rsidR="00C502FD">
        <w:t>sed</w:t>
      </w:r>
      <w:r>
        <w:t>, diameetriga 8cm.</w:t>
      </w:r>
    </w:p>
    <w:p w:rsidR="00873875" w:rsidRPr="00873875" w:rsidRDefault="00873875" w:rsidP="00FD4AC3">
      <w:pPr>
        <w:spacing w:line="240" w:lineRule="auto"/>
      </w:pPr>
    </w:p>
    <w:p w:rsidR="00C502FD" w:rsidRDefault="00C502FD" w:rsidP="00FD4AC3">
      <w:pPr>
        <w:pStyle w:val="Heading2"/>
        <w:spacing w:line="240" w:lineRule="auto"/>
      </w:pPr>
      <w:r>
        <w:t>RKD käiseembleemi on õigus kanda RKD isikkoosseisul. Käiseembleemi kantakse vastavalt kehtivale vormikandmise eeskirjale.</w:t>
      </w:r>
    </w:p>
    <w:p w:rsidR="00873875" w:rsidRPr="00873875" w:rsidRDefault="00873875" w:rsidP="00FD4AC3">
      <w:pPr>
        <w:spacing w:line="240" w:lineRule="auto"/>
      </w:pPr>
    </w:p>
    <w:p w:rsidR="00C655D0" w:rsidRPr="00872C85" w:rsidRDefault="00C655D0" w:rsidP="00FD4AC3">
      <w:pPr>
        <w:pStyle w:val="Heading2"/>
        <w:numPr>
          <w:ilvl w:val="0"/>
          <w:numId w:val="0"/>
        </w:numPr>
        <w:spacing w:line="240" w:lineRule="auto"/>
        <w:ind w:left="993"/>
      </w:pPr>
    </w:p>
    <w:p w:rsidR="00C655D0" w:rsidRPr="00227B02" w:rsidRDefault="00872C85" w:rsidP="00FD4AC3">
      <w:pPr>
        <w:pStyle w:val="Heading1"/>
      </w:pPr>
      <w:r w:rsidRPr="00227B02">
        <w:t>LÕPPSÄTTED</w:t>
      </w:r>
    </w:p>
    <w:p w:rsidR="00872C85" w:rsidRPr="00872C85" w:rsidRDefault="00872C85" w:rsidP="00FD4AC3">
      <w:pPr>
        <w:spacing w:line="240" w:lineRule="auto"/>
      </w:pPr>
    </w:p>
    <w:p w:rsidR="00C655D0" w:rsidRPr="00872C85" w:rsidRDefault="00C502FD" w:rsidP="00FD4AC3">
      <w:pPr>
        <w:pStyle w:val="Heading2"/>
        <w:spacing w:line="240" w:lineRule="auto"/>
      </w:pPr>
      <w:r>
        <w:t>Vapi</w:t>
      </w:r>
      <w:r w:rsidR="00872C85" w:rsidRPr="00872C85">
        <w:t xml:space="preserve"> ja käiseembleemi </w:t>
      </w:r>
      <w:r w:rsidR="003122D6" w:rsidRPr="00872C85">
        <w:t>kasutamisel juh</w:t>
      </w:r>
      <w:r w:rsidR="00872C85" w:rsidRPr="00872C85">
        <w:t>indutakse käesolevast korrast.</w:t>
      </w:r>
    </w:p>
    <w:p w:rsidR="00872C85" w:rsidRDefault="00872C85" w:rsidP="00FD4AC3">
      <w:pPr>
        <w:spacing w:after="0" w:line="240" w:lineRule="auto"/>
        <w:ind w:left="0" w:right="162" w:firstLine="0"/>
      </w:pPr>
    </w:p>
    <w:p w:rsidR="00C655D0" w:rsidRPr="00872C85" w:rsidRDefault="003122D6" w:rsidP="00FD4AC3">
      <w:pPr>
        <w:pStyle w:val="Heading2"/>
        <w:spacing w:line="240" w:lineRule="auto"/>
      </w:pPr>
      <w:r w:rsidRPr="00872C85">
        <w:t xml:space="preserve">RKD ümberkorraldamisel antakse RKD </w:t>
      </w:r>
      <w:r w:rsidR="00C502FD">
        <w:t>vapp</w:t>
      </w:r>
      <w:r w:rsidRPr="00872C85">
        <w:t xml:space="preserve"> ja käiseembleem ning sellesse puutuv </w:t>
      </w:r>
      <w:r w:rsidR="00872C85" w:rsidRPr="00872C85">
        <w:t>d</w:t>
      </w:r>
      <w:r w:rsidRPr="00872C85">
        <w:t>okumentatsioon üle ümberkorraldamise tulemusel m</w:t>
      </w:r>
      <w:r w:rsidR="00872C85" w:rsidRPr="00872C85">
        <w:t>oodustatud Kaitseväe üksusele.</w:t>
      </w:r>
    </w:p>
    <w:p w:rsidR="00872C85" w:rsidRDefault="00872C85" w:rsidP="00FD4AC3">
      <w:pPr>
        <w:spacing w:after="0" w:line="240" w:lineRule="auto"/>
        <w:ind w:left="836" w:right="162" w:hanging="426"/>
      </w:pPr>
    </w:p>
    <w:p w:rsidR="00C655D0" w:rsidRPr="00872C85" w:rsidRDefault="003122D6" w:rsidP="00FD4AC3">
      <w:pPr>
        <w:pStyle w:val="Heading2"/>
        <w:spacing w:line="240" w:lineRule="auto"/>
      </w:pPr>
      <w:r w:rsidRPr="00872C85">
        <w:t xml:space="preserve">RKD tegevuse lõpetamisel lõpetatakse </w:t>
      </w:r>
      <w:r w:rsidR="00C502FD">
        <w:t>vapi</w:t>
      </w:r>
      <w:r w:rsidRPr="00872C85">
        <w:t xml:space="preserve"> ja käiseembleemi kasutamine ning vastavasisuline d</w:t>
      </w:r>
      <w:r w:rsidR="00872C85" w:rsidRPr="00872C85">
        <w:t>okumentatsioon arhiveeritakse.</w:t>
      </w:r>
    </w:p>
    <w:p w:rsidR="009C2809" w:rsidRPr="00872C85" w:rsidRDefault="003122D6" w:rsidP="00FD4AC3">
      <w:pPr>
        <w:pStyle w:val="Heading2"/>
        <w:spacing w:line="240" w:lineRule="auto"/>
      </w:pPr>
      <w:r w:rsidRPr="00542791">
        <w:br w:type="page"/>
      </w:r>
    </w:p>
    <w:p w:rsidR="00C655D0" w:rsidRPr="00542791" w:rsidRDefault="00C655D0" w:rsidP="00FD4AC3">
      <w:pPr>
        <w:spacing w:after="0" w:line="240" w:lineRule="auto"/>
        <w:ind w:left="0" w:firstLine="0"/>
      </w:pPr>
    </w:p>
    <w:p w:rsidR="00C655D0" w:rsidRPr="00542791" w:rsidRDefault="00542791" w:rsidP="00FD4AC3">
      <w:pPr>
        <w:spacing w:after="0" w:line="240" w:lineRule="auto"/>
        <w:ind w:left="5670" w:right="161"/>
        <w:jc w:val="left"/>
      </w:pPr>
      <w:r w:rsidRPr="00542791">
        <w:t>Lisa 1</w:t>
      </w:r>
    </w:p>
    <w:p w:rsidR="00C655D0" w:rsidRPr="00542791" w:rsidRDefault="00542791" w:rsidP="00FD4AC3">
      <w:pPr>
        <w:spacing w:after="0" w:line="240" w:lineRule="auto"/>
        <w:ind w:left="5670" w:right="162" w:firstLine="0"/>
        <w:jc w:val="left"/>
      </w:pPr>
      <w:r w:rsidRPr="00542791">
        <w:t>Kaitseväe juhataja &lt;</w:t>
      </w:r>
      <w:proofErr w:type="spellStart"/>
      <w:r w:rsidRPr="00542791">
        <w:t>reg_kpv</w:t>
      </w:r>
      <w:proofErr w:type="spellEnd"/>
      <w:r w:rsidRPr="00542791">
        <w:t>&gt; käskkirjaga nr &lt;</w:t>
      </w:r>
      <w:proofErr w:type="spellStart"/>
      <w:r w:rsidRPr="00542791">
        <w:t>regist_nr</w:t>
      </w:r>
      <w:proofErr w:type="spellEnd"/>
      <w:r w:rsidRPr="00542791">
        <w:t xml:space="preserve">&gt; </w:t>
      </w:r>
      <w:r w:rsidR="003122D6" w:rsidRPr="00542791">
        <w:t>kinnitatud „Rannikukaitse divisjoni embleemi ja käisee</w:t>
      </w:r>
      <w:r w:rsidRPr="00542791">
        <w:t xml:space="preserve">mbleemi </w:t>
      </w:r>
      <w:r w:rsidR="003122D6" w:rsidRPr="00542791">
        <w:t>kirjeldused ja kasutamise kord“ juurde</w:t>
      </w:r>
    </w:p>
    <w:p w:rsidR="00C655D0" w:rsidRPr="00542791" w:rsidRDefault="00C655D0" w:rsidP="00FD4AC3">
      <w:pPr>
        <w:spacing w:after="0" w:line="240" w:lineRule="auto"/>
        <w:ind w:left="425" w:firstLine="0"/>
        <w:jc w:val="center"/>
      </w:pPr>
    </w:p>
    <w:p w:rsidR="00C655D0" w:rsidRPr="00542791" w:rsidRDefault="00C655D0" w:rsidP="00FD4AC3">
      <w:pPr>
        <w:spacing w:after="0" w:line="240" w:lineRule="auto"/>
        <w:ind w:left="425" w:firstLine="0"/>
        <w:jc w:val="center"/>
      </w:pPr>
    </w:p>
    <w:p w:rsidR="00C655D0" w:rsidRPr="00542791" w:rsidRDefault="003122D6" w:rsidP="00FD4AC3">
      <w:pPr>
        <w:spacing w:after="0" w:line="240" w:lineRule="auto"/>
        <w:ind w:left="238"/>
        <w:jc w:val="center"/>
      </w:pPr>
      <w:r w:rsidRPr="00542791">
        <w:rPr>
          <w:b/>
        </w:rPr>
        <w:t xml:space="preserve">RANNIKUKAITSE DIVISJONI </w:t>
      </w:r>
      <w:r w:rsidR="00C502FD">
        <w:rPr>
          <w:b/>
        </w:rPr>
        <w:t>VAPP</w:t>
      </w:r>
    </w:p>
    <w:p w:rsidR="00C655D0" w:rsidRPr="00542791" w:rsidRDefault="00C655D0" w:rsidP="00FD4AC3">
      <w:pPr>
        <w:spacing w:after="0" w:line="240" w:lineRule="auto"/>
        <w:ind w:left="425" w:firstLine="0"/>
        <w:jc w:val="center"/>
      </w:pPr>
    </w:p>
    <w:p w:rsidR="00C655D0" w:rsidRPr="00542791" w:rsidRDefault="005D7D11" w:rsidP="00FD4AC3">
      <w:pPr>
        <w:spacing w:after="0" w:line="240" w:lineRule="auto"/>
        <w:ind w:left="419" w:firstLine="0"/>
        <w:jc w:val="center"/>
      </w:pPr>
      <w:r w:rsidRPr="009907D5">
        <w:rPr>
          <w:noProof/>
        </w:rPr>
        <w:drawing>
          <wp:inline distT="0" distB="0" distL="0" distR="0" wp14:editId="673FA575">
            <wp:extent cx="3549600" cy="3600000"/>
            <wp:effectExtent l="0" t="0" r="0" b="0"/>
            <wp:docPr id="1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5D0" w:rsidRPr="00542791" w:rsidRDefault="00C655D0" w:rsidP="00FD4AC3">
      <w:pPr>
        <w:spacing w:after="0" w:line="240" w:lineRule="auto"/>
        <w:ind w:left="415" w:firstLine="0"/>
      </w:pPr>
    </w:p>
    <w:p w:rsidR="00C655D0" w:rsidRPr="00542791" w:rsidRDefault="00C655D0" w:rsidP="00FD4AC3">
      <w:pPr>
        <w:spacing w:after="0" w:line="240" w:lineRule="auto"/>
        <w:ind w:left="435" w:firstLine="0"/>
      </w:pPr>
    </w:p>
    <w:p w:rsidR="00C655D0" w:rsidRPr="00542791" w:rsidRDefault="00542791" w:rsidP="00FD4AC3">
      <w:pPr>
        <w:pStyle w:val="Heading1"/>
        <w:numPr>
          <w:ilvl w:val="0"/>
          <w:numId w:val="0"/>
        </w:numPr>
        <w:ind w:left="415"/>
      </w:pPr>
      <w:r w:rsidRPr="00542791">
        <w:t>SELGITUS</w:t>
      </w:r>
    </w:p>
    <w:p w:rsidR="00C655D0" w:rsidRPr="00542791" w:rsidRDefault="00C502FD" w:rsidP="00FD4AC3">
      <w:pPr>
        <w:spacing w:after="0" w:line="240" w:lineRule="auto"/>
        <w:ind w:left="420" w:right="162"/>
      </w:pPr>
      <w:r>
        <w:t>Vapp</w:t>
      </w:r>
      <w:r w:rsidR="003122D6" w:rsidRPr="00542791">
        <w:t xml:space="preserve"> sümboliseerib rannikukaitsedivisjoni põhiülesannet – valmidust tõrjuda vaenulikku t</w:t>
      </w:r>
      <w:r w:rsidR="00542791">
        <w:t>egevust kodumaa ranniku vastu.</w:t>
      </w:r>
    </w:p>
    <w:p w:rsidR="00C655D0" w:rsidRPr="00542791" w:rsidRDefault="00C502FD" w:rsidP="00FD4AC3">
      <w:pPr>
        <w:spacing w:after="0" w:line="240" w:lineRule="auto"/>
        <w:ind w:left="420" w:right="162"/>
      </w:pPr>
      <w:r>
        <w:t>R</w:t>
      </w:r>
      <w:r w:rsidR="003122D6" w:rsidRPr="00542791">
        <w:t>istatud raketid sümboliseeriva</w:t>
      </w:r>
      <w:r>
        <w:t>d divisjoni põhirelvasüsteemi, sinine värv sümboliseerib merd.</w:t>
      </w:r>
    </w:p>
    <w:p w:rsidR="00897038" w:rsidRDefault="003122D6" w:rsidP="00FD4AC3">
      <w:pPr>
        <w:spacing w:after="0" w:line="240" w:lineRule="auto"/>
        <w:ind w:left="420" w:right="424"/>
      </w:pPr>
      <w:r w:rsidRPr="00542791">
        <w:t>Hõbedane kindlus sümboliseerib järjepidevust ajalooliste m</w:t>
      </w:r>
      <w:r w:rsidR="00227B02">
        <w:t xml:space="preserve">erekindlustega ja kaitsetahet. </w:t>
      </w:r>
    </w:p>
    <w:p w:rsidR="00C655D0" w:rsidRPr="00542791" w:rsidRDefault="003122D6" w:rsidP="00FD4AC3">
      <w:pPr>
        <w:spacing w:after="0" w:line="240" w:lineRule="auto"/>
        <w:ind w:left="420" w:right="424"/>
      </w:pPr>
      <w:r w:rsidRPr="00542791">
        <w:t>Kuldne ankur sümboliseeri</w:t>
      </w:r>
      <w:r w:rsidR="00542791">
        <w:t>b kuulu</w:t>
      </w:r>
      <w:r w:rsidR="00897038">
        <w:t>vu</w:t>
      </w:r>
      <w:r w:rsidR="00542791">
        <w:t>st mereväe koosseisu.</w:t>
      </w:r>
    </w:p>
    <w:p w:rsidR="00C655D0" w:rsidRPr="00542791" w:rsidRDefault="003122D6" w:rsidP="00FD4AC3">
      <w:pPr>
        <w:spacing w:after="0" w:line="240" w:lineRule="auto"/>
        <w:ind w:left="420" w:right="162"/>
      </w:pPr>
      <w:r w:rsidRPr="00542791">
        <w:t>Hõbedane ankrukett sümboliseerib üksuse raudset tahet, ühtekuuluvust ja</w:t>
      </w:r>
      <w:r w:rsidR="00542791" w:rsidRPr="00542791">
        <w:t xml:space="preserve"> omavahelist tihedat koostööd.</w:t>
      </w:r>
    </w:p>
    <w:p w:rsidR="00C655D0" w:rsidRPr="00542791" w:rsidRDefault="00C655D0" w:rsidP="00FD4AC3">
      <w:pPr>
        <w:spacing w:after="0" w:line="240" w:lineRule="auto"/>
        <w:ind w:left="0" w:firstLine="0"/>
      </w:pPr>
    </w:p>
    <w:p w:rsidR="00C655D0" w:rsidRPr="00542791" w:rsidRDefault="00542791" w:rsidP="00FD4AC3">
      <w:pPr>
        <w:pStyle w:val="Heading1"/>
        <w:numPr>
          <w:ilvl w:val="0"/>
          <w:numId w:val="0"/>
        </w:numPr>
        <w:ind w:left="415"/>
      </w:pPr>
      <w:r w:rsidRPr="00542791">
        <w:t>TEHNILINE KIRJELDUS</w:t>
      </w:r>
    </w:p>
    <w:p w:rsidR="00C655D0" w:rsidRPr="00542791" w:rsidRDefault="00542791" w:rsidP="00FD4AC3">
      <w:pPr>
        <w:spacing w:after="0" w:line="240" w:lineRule="auto"/>
        <w:ind w:left="420" w:right="162"/>
      </w:pPr>
      <w:r w:rsidRPr="00542791">
        <w:t>Värvikoodid:</w:t>
      </w:r>
    </w:p>
    <w:p w:rsidR="00C655D0" w:rsidRPr="00542791" w:rsidRDefault="00542791" w:rsidP="00FD4AC3">
      <w:pPr>
        <w:numPr>
          <w:ilvl w:val="0"/>
          <w:numId w:val="1"/>
        </w:numPr>
        <w:spacing w:after="0" w:line="240" w:lineRule="auto"/>
        <w:ind w:right="162" w:hanging="360"/>
      </w:pPr>
      <w:r w:rsidRPr="00542791">
        <w:t xml:space="preserve">sinine – </w:t>
      </w:r>
      <w:proofErr w:type="spellStart"/>
      <w:r w:rsidRPr="00542791">
        <w:t>Pantone</w:t>
      </w:r>
      <w:proofErr w:type="spellEnd"/>
      <w:r w:rsidRPr="00542791">
        <w:t xml:space="preserve"> 293</w:t>
      </w:r>
    </w:p>
    <w:p w:rsidR="00C655D0" w:rsidRPr="00542791" w:rsidRDefault="00227B02" w:rsidP="00FD4AC3">
      <w:pPr>
        <w:numPr>
          <w:ilvl w:val="0"/>
          <w:numId w:val="1"/>
        </w:numPr>
        <w:spacing w:after="0" w:line="240" w:lineRule="auto"/>
        <w:ind w:right="162" w:hanging="360"/>
      </w:pPr>
      <w:r>
        <w:t xml:space="preserve">kuldne – </w:t>
      </w:r>
      <w:proofErr w:type="spellStart"/>
      <w:r>
        <w:t>Pantone</w:t>
      </w:r>
      <w:proofErr w:type="spellEnd"/>
      <w:r>
        <w:t xml:space="preserve"> </w:t>
      </w:r>
      <w:r w:rsidR="00C502FD">
        <w:t>130 C</w:t>
      </w:r>
    </w:p>
    <w:p w:rsidR="00542791" w:rsidRPr="00542791" w:rsidRDefault="00542791" w:rsidP="00FD4AC3">
      <w:pPr>
        <w:numPr>
          <w:ilvl w:val="0"/>
          <w:numId w:val="1"/>
        </w:numPr>
        <w:spacing w:after="0" w:line="240" w:lineRule="auto"/>
        <w:ind w:right="162" w:hanging="360"/>
      </w:pPr>
      <w:r w:rsidRPr="00542791">
        <w:t xml:space="preserve">hõbedane – </w:t>
      </w:r>
      <w:proofErr w:type="spellStart"/>
      <w:r w:rsidRPr="00542791">
        <w:t>Pantone</w:t>
      </w:r>
      <w:proofErr w:type="spellEnd"/>
      <w:r w:rsidR="00C502FD">
        <w:t xml:space="preserve"> </w:t>
      </w:r>
      <w:proofErr w:type="spellStart"/>
      <w:r w:rsidR="00C502FD">
        <w:t>Metallic</w:t>
      </w:r>
      <w:proofErr w:type="spellEnd"/>
      <w:r w:rsidR="00C502FD">
        <w:t xml:space="preserve"> Silver</w:t>
      </w:r>
      <w:r w:rsidRPr="00542791">
        <w:t xml:space="preserve"> 877 C</w:t>
      </w:r>
    </w:p>
    <w:p w:rsidR="00542791" w:rsidRPr="00542791" w:rsidRDefault="00542791" w:rsidP="00FD4AC3">
      <w:pPr>
        <w:spacing w:after="0" w:line="240" w:lineRule="auto"/>
        <w:ind w:left="0" w:firstLine="0"/>
      </w:pPr>
      <w:r w:rsidRPr="00542791">
        <w:br w:type="page"/>
      </w:r>
    </w:p>
    <w:p w:rsidR="00C655D0" w:rsidRPr="00542791" w:rsidRDefault="00542791" w:rsidP="00FD4AC3">
      <w:pPr>
        <w:spacing w:after="0" w:line="240" w:lineRule="auto"/>
        <w:ind w:left="5670" w:right="161"/>
        <w:jc w:val="left"/>
      </w:pPr>
      <w:r w:rsidRPr="00542791">
        <w:lastRenderedPageBreak/>
        <w:t>Lisa 2</w:t>
      </w:r>
    </w:p>
    <w:p w:rsidR="00C655D0" w:rsidRPr="00542791" w:rsidRDefault="00542791" w:rsidP="00FD4AC3">
      <w:pPr>
        <w:spacing w:after="0" w:line="240" w:lineRule="auto"/>
        <w:ind w:left="5670" w:right="161"/>
        <w:jc w:val="left"/>
      </w:pPr>
      <w:r w:rsidRPr="00542791">
        <w:t>Kaitseväe juhataja &lt;</w:t>
      </w:r>
      <w:proofErr w:type="spellStart"/>
      <w:r w:rsidRPr="00542791">
        <w:t>reg_kpv</w:t>
      </w:r>
      <w:proofErr w:type="spellEnd"/>
      <w:r w:rsidRPr="00542791">
        <w:t>&gt; käskkirjaga nr &lt;</w:t>
      </w:r>
      <w:proofErr w:type="spellStart"/>
      <w:r w:rsidRPr="00542791">
        <w:t>regist_nr</w:t>
      </w:r>
      <w:proofErr w:type="spellEnd"/>
      <w:r w:rsidRPr="00542791">
        <w:t xml:space="preserve">&gt; kinnitatud </w:t>
      </w:r>
      <w:r w:rsidR="003122D6" w:rsidRPr="00542791">
        <w:t>„Rannikukaitse divis</w:t>
      </w:r>
      <w:r w:rsidRPr="00542791">
        <w:t xml:space="preserve">joni embleemi ja käiseembleemi </w:t>
      </w:r>
      <w:r w:rsidR="003122D6" w:rsidRPr="00542791">
        <w:t>kirjeldused ja kasutamise kord“ juurde</w:t>
      </w:r>
      <w:r w:rsidRPr="00542791">
        <w:rPr>
          <w:b/>
        </w:rPr>
        <w:t xml:space="preserve"> </w:t>
      </w:r>
    </w:p>
    <w:p w:rsidR="00C655D0" w:rsidRPr="00542791" w:rsidRDefault="00C655D0" w:rsidP="00FD4AC3">
      <w:pPr>
        <w:spacing w:after="0" w:line="240" w:lineRule="auto"/>
        <w:ind w:left="0" w:firstLine="0"/>
      </w:pPr>
    </w:p>
    <w:p w:rsidR="00C655D0" w:rsidRPr="00542791" w:rsidRDefault="00C655D0" w:rsidP="00FD4AC3">
      <w:pPr>
        <w:spacing w:after="0" w:line="240" w:lineRule="auto"/>
        <w:ind w:left="0" w:firstLine="0"/>
      </w:pPr>
    </w:p>
    <w:p w:rsidR="00C655D0" w:rsidRPr="00542791" w:rsidRDefault="00C655D0" w:rsidP="00FD4AC3">
      <w:pPr>
        <w:spacing w:after="0" w:line="240" w:lineRule="auto"/>
        <w:ind w:left="5670" w:firstLine="0"/>
      </w:pPr>
    </w:p>
    <w:p w:rsidR="00C655D0" w:rsidRPr="00542791" w:rsidRDefault="00C655D0" w:rsidP="00FD4AC3">
      <w:pPr>
        <w:spacing w:after="0" w:line="240" w:lineRule="auto"/>
        <w:ind w:left="5670" w:firstLine="0"/>
      </w:pPr>
    </w:p>
    <w:p w:rsidR="00C655D0" w:rsidRPr="00542791" w:rsidRDefault="003122D6" w:rsidP="00FD4AC3">
      <w:pPr>
        <w:pStyle w:val="Heading1"/>
        <w:numPr>
          <w:ilvl w:val="0"/>
          <w:numId w:val="0"/>
        </w:numPr>
        <w:ind w:left="2206"/>
      </w:pPr>
      <w:r w:rsidRPr="00542791">
        <w:t>RANNIKUKAITSE D</w:t>
      </w:r>
      <w:r w:rsidR="00542791" w:rsidRPr="00542791">
        <w:t>IVISJONI VÄLIVORMI KÄISEEMBLEEM</w:t>
      </w:r>
    </w:p>
    <w:p w:rsidR="00C655D0" w:rsidRPr="00542791" w:rsidRDefault="00C655D0" w:rsidP="00FD4AC3">
      <w:pPr>
        <w:spacing w:after="0" w:line="240" w:lineRule="auto"/>
        <w:ind w:left="415" w:firstLine="0"/>
      </w:pPr>
    </w:p>
    <w:p w:rsidR="00C655D0" w:rsidRPr="00542791" w:rsidRDefault="005D7D11" w:rsidP="00FD4AC3">
      <w:pPr>
        <w:spacing w:after="0" w:line="240" w:lineRule="auto"/>
        <w:ind w:left="419" w:firstLine="0"/>
        <w:jc w:val="center"/>
      </w:pPr>
      <w:r w:rsidRPr="009907D5">
        <w:rPr>
          <w:noProof/>
        </w:rPr>
        <w:drawing>
          <wp:inline distT="0" distB="0" distL="0" distR="0" wp14:editId="07B43D5A">
            <wp:extent cx="3582000" cy="3600000"/>
            <wp:effectExtent l="0" t="0" r="0" b="0"/>
            <wp:docPr id="3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5D0" w:rsidRPr="00542791" w:rsidRDefault="00542791" w:rsidP="00FD4AC3">
      <w:pPr>
        <w:spacing w:after="0" w:line="240" w:lineRule="auto"/>
        <w:ind w:left="415"/>
      </w:pPr>
      <w:r w:rsidRPr="00542791">
        <w:rPr>
          <w:b/>
        </w:rPr>
        <w:t>SELGITUS</w:t>
      </w:r>
    </w:p>
    <w:p w:rsidR="00C655D0" w:rsidRPr="00542791" w:rsidRDefault="00542791" w:rsidP="00FD4AC3">
      <w:pPr>
        <w:spacing w:after="0" w:line="240" w:lineRule="auto"/>
        <w:ind w:left="420" w:right="162"/>
      </w:pPr>
      <w:r>
        <w:t xml:space="preserve">Käiseembleemiks on musta </w:t>
      </w:r>
      <w:r w:rsidR="003122D6" w:rsidRPr="00542791">
        <w:t xml:space="preserve">äärisega sõõril rohelistes toonides </w:t>
      </w:r>
      <w:r w:rsidR="00C502FD">
        <w:t>paiknev RKD vapi kujutis</w:t>
      </w:r>
      <w:r>
        <w:t>.</w:t>
      </w:r>
    </w:p>
    <w:p w:rsidR="00C655D0" w:rsidRPr="00542791" w:rsidRDefault="00C655D0" w:rsidP="00FD4AC3">
      <w:pPr>
        <w:spacing w:after="0" w:line="240" w:lineRule="auto"/>
        <w:ind w:left="425" w:firstLine="0"/>
      </w:pPr>
    </w:p>
    <w:p w:rsidR="00C655D0" w:rsidRPr="00542791" w:rsidRDefault="00542791" w:rsidP="00FD4AC3">
      <w:pPr>
        <w:pStyle w:val="Heading1"/>
        <w:numPr>
          <w:ilvl w:val="0"/>
          <w:numId w:val="0"/>
        </w:numPr>
        <w:ind w:left="415"/>
      </w:pPr>
      <w:r w:rsidRPr="00542791">
        <w:t>Tehniline kirjeldus</w:t>
      </w:r>
    </w:p>
    <w:p w:rsidR="00C655D0" w:rsidRPr="00542791" w:rsidRDefault="00542791" w:rsidP="00FD4AC3">
      <w:pPr>
        <w:spacing w:after="0" w:line="240" w:lineRule="auto"/>
        <w:ind w:left="420" w:right="162"/>
      </w:pPr>
      <w:r w:rsidRPr="00542791">
        <w:t>Embleemi diameeter on 8 cm.</w:t>
      </w:r>
    </w:p>
    <w:p w:rsidR="00C655D0" w:rsidRPr="00542791" w:rsidRDefault="00C655D0" w:rsidP="00FD4AC3">
      <w:pPr>
        <w:spacing w:after="0" w:line="240" w:lineRule="auto"/>
        <w:ind w:left="425" w:firstLine="0"/>
      </w:pPr>
    </w:p>
    <w:p w:rsidR="00C655D0" w:rsidRPr="00542791" w:rsidRDefault="00542791" w:rsidP="00FD4AC3">
      <w:pPr>
        <w:spacing w:after="0" w:line="240" w:lineRule="auto"/>
        <w:ind w:left="420" w:right="162"/>
      </w:pPr>
      <w:r w:rsidRPr="00542791">
        <w:t>Värvikoodid:</w:t>
      </w:r>
    </w:p>
    <w:p w:rsidR="00C655D0" w:rsidRPr="00542791" w:rsidRDefault="00227B02" w:rsidP="00FD4AC3">
      <w:pPr>
        <w:numPr>
          <w:ilvl w:val="0"/>
          <w:numId w:val="3"/>
        </w:numPr>
        <w:spacing w:after="0" w:line="240" w:lineRule="auto"/>
        <w:ind w:right="162" w:hanging="360"/>
      </w:pPr>
      <w:r>
        <w:t xml:space="preserve">taust </w:t>
      </w:r>
      <w:r w:rsidR="00542791" w:rsidRPr="00542791">
        <w:t xml:space="preserve">– </w:t>
      </w:r>
      <w:proofErr w:type="spellStart"/>
      <w:r w:rsidR="00542791" w:rsidRPr="00542791">
        <w:t>Pantone</w:t>
      </w:r>
      <w:proofErr w:type="spellEnd"/>
      <w:r w:rsidR="00542791" w:rsidRPr="00542791">
        <w:t xml:space="preserve"> 370 C</w:t>
      </w:r>
    </w:p>
    <w:p w:rsidR="00C655D0" w:rsidRPr="00542791" w:rsidRDefault="003122D6" w:rsidP="00FD4AC3">
      <w:pPr>
        <w:numPr>
          <w:ilvl w:val="0"/>
          <w:numId w:val="3"/>
        </w:numPr>
        <w:spacing w:after="0" w:line="240" w:lineRule="auto"/>
        <w:ind w:right="162" w:hanging="360"/>
      </w:pPr>
      <w:r w:rsidRPr="00542791">
        <w:t>r</w:t>
      </w:r>
      <w:r w:rsidR="00872C85">
        <w:t xml:space="preserve">akett ja ankur – </w:t>
      </w:r>
      <w:proofErr w:type="spellStart"/>
      <w:r w:rsidR="00872C85">
        <w:t>Pantone</w:t>
      </w:r>
      <w:proofErr w:type="spellEnd"/>
      <w:r w:rsidR="00872C85">
        <w:t xml:space="preserve"> </w:t>
      </w:r>
      <w:r w:rsidR="00542791" w:rsidRPr="00542791">
        <w:t>371 C</w:t>
      </w:r>
    </w:p>
    <w:p w:rsidR="00C655D0" w:rsidRPr="00542791" w:rsidRDefault="00542791" w:rsidP="00FD4AC3">
      <w:pPr>
        <w:numPr>
          <w:ilvl w:val="0"/>
          <w:numId w:val="3"/>
        </w:numPr>
        <w:spacing w:after="0" w:line="240" w:lineRule="auto"/>
        <w:ind w:right="162" w:hanging="360"/>
      </w:pPr>
      <w:r w:rsidRPr="00542791">
        <w:t xml:space="preserve">must – </w:t>
      </w:r>
      <w:proofErr w:type="spellStart"/>
      <w:r w:rsidRPr="00542791">
        <w:t>Pantone</w:t>
      </w:r>
      <w:proofErr w:type="spellEnd"/>
      <w:r w:rsidRPr="00542791">
        <w:t xml:space="preserve"> </w:t>
      </w:r>
      <w:proofErr w:type="spellStart"/>
      <w:r w:rsidRPr="00542791">
        <w:t>Black</w:t>
      </w:r>
      <w:proofErr w:type="spellEnd"/>
    </w:p>
    <w:p w:rsidR="00C655D0" w:rsidRDefault="003122D6" w:rsidP="00FD4AC3">
      <w:pPr>
        <w:numPr>
          <w:ilvl w:val="0"/>
          <w:numId w:val="3"/>
        </w:numPr>
        <w:spacing w:after="0" w:line="240" w:lineRule="auto"/>
        <w:ind w:right="162" w:hanging="360"/>
      </w:pPr>
      <w:r w:rsidRPr="00542791">
        <w:t>ket</w:t>
      </w:r>
      <w:r w:rsidR="00542791" w:rsidRPr="00542791">
        <w:t xml:space="preserve">t ja kindlus – </w:t>
      </w:r>
      <w:proofErr w:type="spellStart"/>
      <w:r w:rsidR="00542791" w:rsidRPr="00542791">
        <w:t>Pantone</w:t>
      </w:r>
      <w:proofErr w:type="spellEnd"/>
      <w:r w:rsidR="00542791" w:rsidRPr="00542791">
        <w:t xml:space="preserve"> 7492 C</w:t>
      </w:r>
    </w:p>
    <w:p w:rsidR="00873875" w:rsidRDefault="00873875" w:rsidP="00FD4AC3">
      <w:pPr>
        <w:spacing w:after="0" w:line="240" w:lineRule="auto"/>
        <w:ind w:right="162"/>
      </w:pPr>
    </w:p>
    <w:p w:rsidR="00873875" w:rsidRDefault="00873875" w:rsidP="00FD4AC3">
      <w:pPr>
        <w:spacing w:after="160" w:line="240" w:lineRule="auto"/>
        <w:ind w:left="0" w:firstLine="0"/>
        <w:jc w:val="left"/>
      </w:pPr>
      <w:r>
        <w:br w:type="page"/>
      </w:r>
    </w:p>
    <w:p w:rsidR="00873875" w:rsidRDefault="00873875" w:rsidP="00FD4AC3">
      <w:pPr>
        <w:spacing w:after="0" w:line="240" w:lineRule="auto"/>
        <w:ind w:right="162"/>
      </w:pPr>
    </w:p>
    <w:p w:rsidR="00873875" w:rsidRPr="00542791" w:rsidRDefault="00873875" w:rsidP="00FD4AC3">
      <w:pPr>
        <w:spacing w:after="0" w:line="240" w:lineRule="auto"/>
        <w:ind w:left="238" w:right="1"/>
        <w:jc w:val="center"/>
      </w:pPr>
      <w:r w:rsidRPr="00542791">
        <w:rPr>
          <w:b/>
        </w:rPr>
        <w:t>RANNI</w:t>
      </w:r>
      <w:r>
        <w:rPr>
          <w:b/>
        </w:rPr>
        <w:t>KUKAITSE DIVISJONI LAEVATEENISTUSVORMI KÄISEEMBLEEM</w:t>
      </w:r>
    </w:p>
    <w:p w:rsidR="00873875" w:rsidRPr="00542791" w:rsidRDefault="00873875" w:rsidP="00FD4AC3">
      <w:pPr>
        <w:spacing w:after="0" w:line="240" w:lineRule="auto"/>
        <w:ind w:left="415" w:firstLine="0"/>
      </w:pPr>
    </w:p>
    <w:p w:rsidR="00873875" w:rsidRPr="00542791" w:rsidRDefault="00873875" w:rsidP="00FD4AC3">
      <w:pPr>
        <w:spacing w:after="0" w:line="240" w:lineRule="auto"/>
        <w:ind w:left="419" w:firstLine="0"/>
        <w:jc w:val="center"/>
      </w:pPr>
      <w:r w:rsidRPr="009907D5">
        <w:rPr>
          <w:noProof/>
        </w:rPr>
        <w:drawing>
          <wp:inline distT="0" distB="0" distL="0" distR="0" wp14:anchorId="0BA29E5B" wp14:editId="73E01EAB">
            <wp:extent cx="3574800" cy="3600000"/>
            <wp:effectExtent l="0" t="0" r="0" b="0"/>
            <wp:docPr id="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75" w:rsidRPr="00542791" w:rsidRDefault="00873875" w:rsidP="00FD4AC3">
      <w:pPr>
        <w:spacing w:after="0" w:line="240" w:lineRule="auto"/>
        <w:ind w:left="425" w:firstLine="0"/>
      </w:pPr>
    </w:p>
    <w:p w:rsidR="00873875" w:rsidRPr="00542791" w:rsidRDefault="00873875" w:rsidP="00FD4AC3">
      <w:pPr>
        <w:spacing w:after="0" w:line="240" w:lineRule="auto"/>
        <w:ind w:left="425" w:firstLine="0"/>
      </w:pPr>
    </w:p>
    <w:p w:rsidR="00873875" w:rsidRPr="00542791" w:rsidRDefault="00873875" w:rsidP="00FD4AC3">
      <w:pPr>
        <w:spacing w:after="0" w:line="240" w:lineRule="auto"/>
        <w:ind w:left="425" w:firstLine="0"/>
      </w:pPr>
    </w:p>
    <w:p w:rsidR="00873875" w:rsidRPr="00542791" w:rsidRDefault="00873875" w:rsidP="00FD4AC3">
      <w:pPr>
        <w:spacing w:after="0" w:line="240" w:lineRule="auto"/>
        <w:ind w:left="415"/>
      </w:pPr>
      <w:r>
        <w:rPr>
          <w:b/>
        </w:rPr>
        <w:t>SELGITUS</w:t>
      </w:r>
    </w:p>
    <w:p w:rsidR="00873875" w:rsidRPr="00542791" w:rsidRDefault="00873875" w:rsidP="00FD4AC3">
      <w:pPr>
        <w:spacing w:after="0" w:line="240" w:lineRule="auto"/>
        <w:ind w:left="420" w:right="162"/>
      </w:pPr>
      <w:r w:rsidRPr="00542791">
        <w:t xml:space="preserve">Käiseembleemiks on kuldse äärisega mustal sõõril </w:t>
      </w:r>
      <w:r>
        <w:t>paiknev RKD vapp.</w:t>
      </w:r>
    </w:p>
    <w:p w:rsidR="00873875" w:rsidRPr="00542791" w:rsidRDefault="00873875" w:rsidP="00FD4AC3">
      <w:pPr>
        <w:spacing w:after="0" w:line="240" w:lineRule="auto"/>
        <w:ind w:left="425" w:firstLine="0"/>
      </w:pPr>
    </w:p>
    <w:p w:rsidR="00873875" w:rsidRPr="00542791" w:rsidRDefault="004366FB" w:rsidP="00FD4AC3">
      <w:pPr>
        <w:pStyle w:val="Heading1"/>
        <w:numPr>
          <w:ilvl w:val="0"/>
          <w:numId w:val="0"/>
        </w:numPr>
        <w:ind w:left="415"/>
      </w:pPr>
      <w:r>
        <w:t>Tehniline kirjeldus</w:t>
      </w:r>
    </w:p>
    <w:p w:rsidR="00873875" w:rsidRPr="00542791" w:rsidRDefault="00873875" w:rsidP="00FD4AC3">
      <w:pPr>
        <w:spacing w:after="0" w:line="240" w:lineRule="auto"/>
        <w:ind w:left="420" w:right="162"/>
      </w:pPr>
      <w:r>
        <w:t>Embleemi diameeter on 8 cm.</w:t>
      </w:r>
    </w:p>
    <w:p w:rsidR="00873875" w:rsidRPr="00542791" w:rsidRDefault="00873875" w:rsidP="00FD4AC3">
      <w:pPr>
        <w:spacing w:after="0" w:line="240" w:lineRule="auto"/>
        <w:ind w:left="425" w:firstLine="0"/>
      </w:pPr>
    </w:p>
    <w:p w:rsidR="00873875" w:rsidRPr="00542791" w:rsidRDefault="00873875" w:rsidP="00FD4AC3">
      <w:pPr>
        <w:spacing w:after="0" w:line="240" w:lineRule="auto"/>
        <w:ind w:left="420" w:right="162"/>
      </w:pPr>
      <w:r w:rsidRPr="00542791">
        <w:t>Värvikoodid:</w:t>
      </w:r>
    </w:p>
    <w:p w:rsidR="00873875" w:rsidRPr="00542791" w:rsidRDefault="00873875" w:rsidP="00FD4AC3">
      <w:pPr>
        <w:numPr>
          <w:ilvl w:val="0"/>
          <w:numId w:val="2"/>
        </w:numPr>
        <w:spacing w:after="0" w:line="240" w:lineRule="auto"/>
        <w:ind w:left="1147" w:right="162" w:hanging="361"/>
      </w:pPr>
      <w:r w:rsidRPr="00542791">
        <w:t xml:space="preserve">sinine – </w:t>
      </w:r>
      <w:proofErr w:type="spellStart"/>
      <w:r w:rsidRPr="00542791">
        <w:t>Pantone</w:t>
      </w:r>
      <w:proofErr w:type="spellEnd"/>
      <w:r w:rsidRPr="00542791">
        <w:t xml:space="preserve"> 293</w:t>
      </w:r>
    </w:p>
    <w:p w:rsidR="00873875" w:rsidRPr="00542791" w:rsidRDefault="00873875" w:rsidP="00FD4AC3">
      <w:pPr>
        <w:numPr>
          <w:ilvl w:val="0"/>
          <w:numId w:val="2"/>
        </w:numPr>
        <w:spacing w:after="0" w:line="240" w:lineRule="auto"/>
        <w:ind w:left="1147" w:right="162" w:hanging="361"/>
      </w:pPr>
      <w:r>
        <w:t xml:space="preserve">kuldne – </w:t>
      </w:r>
      <w:proofErr w:type="spellStart"/>
      <w:r>
        <w:t>Pantone</w:t>
      </w:r>
      <w:proofErr w:type="spellEnd"/>
      <w:r>
        <w:t xml:space="preserve"> 130</w:t>
      </w:r>
      <w:r w:rsidRPr="00542791">
        <w:t>C</w:t>
      </w:r>
    </w:p>
    <w:p w:rsidR="00873875" w:rsidRPr="00542791" w:rsidRDefault="00873875" w:rsidP="00FD4AC3">
      <w:pPr>
        <w:numPr>
          <w:ilvl w:val="0"/>
          <w:numId w:val="2"/>
        </w:numPr>
        <w:spacing w:after="0" w:line="240" w:lineRule="auto"/>
        <w:ind w:left="1147" w:right="162" w:hanging="361"/>
      </w:pPr>
      <w:r w:rsidRPr="00542791">
        <w:t xml:space="preserve">hõbedane – </w:t>
      </w:r>
      <w:proofErr w:type="spellStart"/>
      <w:r w:rsidRPr="00542791">
        <w:t>Pantone</w:t>
      </w:r>
      <w:proofErr w:type="spellEnd"/>
      <w:r w:rsidRPr="00542791">
        <w:t xml:space="preserve"> </w:t>
      </w:r>
      <w:proofErr w:type="spellStart"/>
      <w:r>
        <w:t>Metallic</w:t>
      </w:r>
      <w:proofErr w:type="spellEnd"/>
      <w:r>
        <w:t xml:space="preserve"> Silver </w:t>
      </w:r>
      <w:r w:rsidRPr="00542791">
        <w:t>877 C</w:t>
      </w:r>
    </w:p>
    <w:p w:rsidR="00873875" w:rsidRPr="00542791" w:rsidRDefault="00873875" w:rsidP="00FD4AC3">
      <w:pPr>
        <w:numPr>
          <w:ilvl w:val="0"/>
          <w:numId w:val="2"/>
        </w:numPr>
        <w:spacing w:after="0" w:line="240" w:lineRule="auto"/>
        <w:ind w:left="1147" w:right="162" w:hanging="361"/>
      </w:pPr>
      <w:r w:rsidRPr="00542791">
        <w:t xml:space="preserve">must – </w:t>
      </w:r>
      <w:proofErr w:type="spellStart"/>
      <w:r w:rsidRPr="00542791">
        <w:t>Pantone</w:t>
      </w:r>
      <w:proofErr w:type="spellEnd"/>
      <w:r w:rsidRPr="00542791">
        <w:t xml:space="preserve"> </w:t>
      </w:r>
      <w:proofErr w:type="spellStart"/>
      <w:r w:rsidRPr="00542791">
        <w:t>Black</w:t>
      </w:r>
      <w:proofErr w:type="spellEnd"/>
    </w:p>
    <w:p w:rsidR="00873875" w:rsidRPr="00542791" w:rsidRDefault="00873875" w:rsidP="00FD4AC3">
      <w:pPr>
        <w:spacing w:after="0" w:line="240" w:lineRule="auto"/>
        <w:ind w:left="0" w:firstLine="0"/>
      </w:pPr>
    </w:p>
    <w:sectPr w:rsidR="00873875" w:rsidRPr="00542791" w:rsidSect="00227B02">
      <w:footerReference w:type="default" r:id="rId10"/>
      <w:footnotePr>
        <w:numRestart w:val="eachPage"/>
      </w:footnotePr>
      <w:pgSz w:w="11905" w:h="16840"/>
      <w:pgMar w:top="1418" w:right="659" w:bottom="1308" w:left="99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3A7" w:rsidRDefault="004133A7">
      <w:pPr>
        <w:spacing w:after="0" w:line="240" w:lineRule="auto"/>
      </w:pPr>
      <w:r>
        <w:separator/>
      </w:r>
    </w:p>
  </w:endnote>
  <w:endnote w:type="continuationSeparator" w:id="0">
    <w:p w:rsidR="004133A7" w:rsidRDefault="0041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11A" w:rsidRDefault="008E511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0388F">
      <w:rPr>
        <w:noProof/>
      </w:rPr>
      <w:t>2</w:t>
    </w:r>
    <w:r>
      <w:fldChar w:fldCharType="end"/>
    </w:r>
  </w:p>
  <w:p w:rsidR="008E511A" w:rsidRDefault="008E5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3A7" w:rsidRDefault="004133A7">
      <w:pPr>
        <w:spacing w:after="0" w:line="252" w:lineRule="auto"/>
        <w:ind w:left="4817"/>
      </w:pPr>
      <w:r>
        <w:separator/>
      </w:r>
    </w:p>
  </w:footnote>
  <w:footnote w:type="continuationSeparator" w:id="0">
    <w:p w:rsidR="004133A7" w:rsidRDefault="004133A7">
      <w:pPr>
        <w:spacing w:after="0" w:line="252" w:lineRule="auto"/>
        <w:ind w:left="481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907"/>
    <w:multiLevelType w:val="hybridMultilevel"/>
    <w:tmpl w:val="1EF4D126"/>
    <w:lvl w:ilvl="0" w:tplc="2996D47A">
      <w:start w:val="1"/>
      <w:numFmt w:val="decimal"/>
      <w:lvlText w:val="%1."/>
      <w:lvlJc w:val="left"/>
      <w:pPr>
        <w:ind w:left="11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FE646F6">
      <w:start w:val="1"/>
      <w:numFmt w:val="lowerLetter"/>
      <w:lvlText w:val="%2"/>
      <w:lvlJc w:val="left"/>
      <w:pPr>
        <w:ind w:left="136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0A827DA">
      <w:start w:val="1"/>
      <w:numFmt w:val="lowerRoman"/>
      <w:lvlText w:val="%3"/>
      <w:lvlJc w:val="left"/>
      <w:pPr>
        <w:ind w:left="20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B46954A">
      <w:start w:val="1"/>
      <w:numFmt w:val="decimal"/>
      <w:lvlText w:val="%4"/>
      <w:lvlJc w:val="left"/>
      <w:pPr>
        <w:ind w:left="280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DD025FA">
      <w:start w:val="1"/>
      <w:numFmt w:val="lowerLetter"/>
      <w:lvlText w:val="%5"/>
      <w:lvlJc w:val="left"/>
      <w:pPr>
        <w:ind w:left="35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300918C">
      <w:start w:val="1"/>
      <w:numFmt w:val="lowerRoman"/>
      <w:lvlText w:val="%6"/>
      <w:lvlJc w:val="left"/>
      <w:pPr>
        <w:ind w:left="424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2A26DD2">
      <w:start w:val="1"/>
      <w:numFmt w:val="decimal"/>
      <w:lvlText w:val="%7"/>
      <w:lvlJc w:val="left"/>
      <w:pPr>
        <w:ind w:left="496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224F052">
      <w:start w:val="1"/>
      <w:numFmt w:val="lowerLetter"/>
      <w:lvlText w:val="%8"/>
      <w:lvlJc w:val="left"/>
      <w:pPr>
        <w:ind w:left="56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2A94E772">
      <w:start w:val="1"/>
      <w:numFmt w:val="lowerRoman"/>
      <w:lvlText w:val="%9"/>
      <w:lvlJc w:val="left"/>
      <w:pPr>
        <w:ind w:left="640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C000A05"/>
    <w:multiLevelType w:val="hybridMultilevel"/>
    <w:tmpl w:val="CEE846B6"/>
    <w:lvl w:ilvl="0" w:tplc="DD80378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2489C48">
      <w:start w:val="1"/>
      <w:numFmt w:val="lowerLetter"/>
      <w:lvlText w:val="%2"/>
      <w:lvlJc w:val="left"/>
      <w:pPr>
        <w:ind w:left="118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0D6C90E">
      <w:start w:val="1"/>
      <w:numFmt w:val="lowerRoman"/>
      <w:lvlText w:val="%3"/>
      <w:lvlJc w:val="left"/>
      <w:pPr>
        <w:ind w:left="190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72ED388">
      <w:start w:val="1"/>
      <w:numFmt w:val="decimal"/>
      <w:lvlText w:val="%4"/>
      <w:lvlJc w:val="left"/>
      <w:pPr>
        <w:ind w:left="262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10A830">
      <w:start w:val="1"/>
      <w:numFmt w:val="lowerLetter"/>
      <w:lvlText w:val="%5"/>
      <w:lvlJc w:val="left"/>
      <w:pPr>
        <w:ind w:left="334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DB2E0034">
      <w:start w:val="1"/>
      <w:numFmt w:val="lowerRoman"/>
      <w:lvlText w:val="%6"/>
      <w:lvlJc w:val="left"/>
      <w:pPr>
        <w:ind w:left="406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02239C2">
      <w:start w:val="1"/>
      <w:numFmt w:val="decimal"/>
      <w:lvlText w:val="%7"/>
      <w:lvlJc w:val="left"/>
      <w:pPr>
        <w:ind w:left="478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2142796">
      <w:start w:val="1"/>
      <w:numFmt w:val="lowerLetter"/>
      <w:lvlText w:val="%8"/>
      <w:lvlJc w:val="left"/>
      <w:pPr>
        <w:ind w:left="550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848A1D8">
      <w:start w:val="1"/>
      <w:numFmt w:val="lowerRoman"/>
      <w:lvlText w:val="%9"/>
      <w:lvlJc w:val="left"/>
      <w:pPr>
        <w:ind w:left="622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0C956B29"/>
    <w:multiLevelType w:val="hybridMultilevel"/>
    <w:tmpl w:val="4420E73A"/>
    <w:lvl w:ilvl="0" w:tplc="4496AF36">
      <w:start w:val="1"/>
      <w:numFmt w:val="bullet"/>
      <w:lvlText w:val="-"/>
      <w:lvlJc w:val="left"/>
      <w:pPr>
        <w:ind w:left="1353" w:hanging="360"/>
      </w:pPr>
      <w:rPr>
        <w:rFonts w:ascii="Arial" w:eastAsiaTheme="minorEastAsia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58808E7"/>
    <w:multiLevelType w:val="multilevel"/>
    <w:tmpl w:val="820CA1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36A6164"/>
    <w:multiLevelType w:val="hybridMultilevel"/>
    <w:tmpl w:val="223CB0CE"/>
    <w:lvl w:ilvl="0" w:tplc="74485322">
      <w:start w:val="1"/>
      <w:numFmt w:val="decimal"/>
      <w:lvlText w:val="%1."/>
      <w:lvlJc w:val="left"/>
      <w:pPr>
        <w:ind w:left="11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F805CEC">
      <w:start w:val="1"/>
      <w:numFmt w:val="lowerLetter"/>
      <w:lvlText w:val="%2"/>
      <w:lvlJc w:val="left"/>
      <w:pPr>
        <w:ind w:left="14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7F41C74">
      <w:start w:val="1"/>
      <w:numFmt w:val="lowerRoman"/>
      <w:lvlText w:val="%3"/>
      <w:lvlJc w:val="left"/>
      <w:pPr>
        <w:ind w:left="21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DAA91E6">
      <w:start w:val="1"/>
      <w:numFmt w:val="decimal"/>
      <w:lvlText w:val="%4"/>
      <w:lvlJc w:val="left"/>
      <w:pPr>
        <w:ind w:left="289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9E8FD4E">
      <w:start w:val="1"/>
      <w:numFmt w:val="lowerLetter"/>
      <w:lvlText w:val="%5"/>
      <w:lvlJc w:val="left"/>
      <w:pPr>
        <w:ind w:left="361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78A06E4">
      <w:start w:val="1"/>
      <w:numFmt w:val="lowerRoman"/>
      <w:lvlText w:val="%6"/>
      <w:lvlJc w:val="left"/>
      <w:pPr>
        <w:ind w:left="43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B21EB8AE">
      <w:start w:val="1"/>
      <w:numFmt w:val="decimal"/>
      <w:lvlText w:val="%7"/>
      <w:lvlJc w:val="left"/>
      <w:pPr>
        <w:ind w:left="50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1903E70">
      <w:start w:val="1"/>
      <w:numFmt w:val="lowerLetter"/>
      <w:lvlText w:val="%8"/>
      <w:lvlJc w:val="left"/>
      <w:pPr>
        <w:ind w:left="57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7C47294">
      <w:start w:val="1"/>
      <w:numFmt w:val="lowerRoman"/>
      <w:lvlText w:val="%9"/>
      <w:lvlJc w:val="left"/>
      <w:pPr>
        <w:ind w:left="649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5" w15:restartNumberingAfterBreak="0">
    <w:nsid w:val="628022F3"/>
    <w:multiLevelType w:val="hybridMultilevel"/>
    <w:tmpl w:val="063A1CC2"/>
    <w:lvl w:ilvl="0" w:tplc="85C435AE">
      <w:start w:val="1"/>
      <w:numFmt w:val="decimal"/>
      <w:lvlText w:val="%1."/>
      <w:lvlJc w:val="left"/>
      <w:pPr>
        <w:ind w:left="7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EE0F1A8">
      <w:start w:val="1"/>
      <w:numFmt w:val="lowerLetter"/>
      <w:lvlText w:val="%2"/>
      <w:lvlJc w:val="left"/>
      <w:pPr>
        <w:ind w:left="14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3C61556">
      <w:start w:val="1"/>
      <w:numFmt w:val="lowerRoman"/>
      <w:lvlText w:val="%3"/>
      <w:lvlJc w:val="left"/>
      <w:pPr>
        <w:ind w:left="21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6485772">
      <w:start w:val="1"/>
      <w:numFmt w:val="decimal"/>
      <w:lvlText w:val="%4"/>
      <w:lvlJc w:val="left"/>
      <w:pPr>
        <w:ind w:left="28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7200FCC">
      <w:start w:val="1"/>
      <w:numFmt w:val="lowerLetter"/>
      <w:lvlText w:val="%5"/>
      <w:lvlJc w:val="left"/>
      <w:pPr>
        <w:ind w:left="36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D8EC6E6">
      <w:start w:val="1"/>
      <w:numFmt w:val="lowerRoman"/>
      <w:lvlText w:val="%6"/>
      <w:lvlJc w:val="left"/>
      <w:pPr>
        <w:ind w:left="43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8C0CF7C">
      <w:start w:val="1"/>
      <w:numFmt w:val="decimal"/>
      <w:lvlText w:val="%7"/>
      <w:lvlJc w:val="left"/>
      <w:pPr>
        <w:ind w:left="50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7C321302">
      <w:start w:val="1"/>
      <w:numFmt w:val="lowerLetter"/>
      <w:lvlText w:val="%8"/>
      <w:lvlJc w:val="left"/>
      <w:pPr>
        <w:ind w:left="57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37C94AC">
      <w:start w:val="1"/>
      <w:numFmt w:val="lowerRoman"/>
      <w:lvlText w:val="%9"/>
      <w:lvlJc w:val="left"/>
      <w:pPr>
        <w:ind w:left="64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D0"/>
    <w:rsid w:val="00002A95"/>
    <w:rsid w:val="0000388F"/>
    <w:rsid w:val="00007FEC"/>
    <w:rsid w:val="00227B02"/>
    <w:rsid w:val="00275446"/>
    <w:rsid w:val="003122D6"/>
    <w:rsid w:val="00396B57"/>
    <w:rsid w:val="003A61B4"/>
    <w:rsid w:val="00405469"/>
    <w:rsid w:val="004133A7"/>
    <w:rsid w:val="0042684F"/>
    <w:rsid w:val="004366FB"/>
    <w:rsid w:val="004A24D4"/>
    <w:rsid w:val="00505EB6"/>
    <w:rsid w:val="00542791"/>
    <w:rsid w:val="005D7D11"/>
    <w:rsid w:val="006E1DB3"/>
    <w:rsid w:val="007421BD"/>
    <w:rsid w:val="007A7B80"/>
    <w:rsid w:val="00872C85"/>
    <w:rsid w:val="00873875"/>
    <w:rsid w:val="00897038"/>
    <w:rsid w:val="008D6E56"/>
    <w:rsid w:val="008E511A"/>
    <w:rsid w:val="008E7D8F"/>
    <w:rsid w:val="009907D5"/>
    <w:rsid w:val="009C2809"/>
    <w:rsid w:val="009D1266"/>
    <w:rsid w:val="009D2D20"/>
    <w:rsid w:val="00A54CB9"/>
    <w:rsid w:val="00A835A4"/>
    <w:rsid w:val="00B26972"/>
    <w:rsid w:val="00B4088B"/>
    <w:rsid w:val="00BA2B6A"/>
    <w:rsid w:val="00C03007"/>
    <w:rsid w:val="00C502FD"/>
    <w:rsid w:val="00C655D0"/>
    <w:rsid w:val="00D51B9D"/>
    <w:rsid w:val="00F124CE"/>
    <w:rsid w:val="00FD42FC"/>
    <w:rsid w:val="00FD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1FD29"/>
  <w14:defaultImageDpi w14:val="0"/>
  <w15:docId w15:val="{7C3FC0B4-6036-4B25-B83F-9F060C08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61" w:lineRule="auto"/>
      <w:ind w:left="4689" w:hanging="10"/>
      <w:jc w:val="both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BA2B6A"/>
    <w:pPr>
      <w:keepNext/>
      <w:keepLines/>
      <w:numPr>
        <w:numId w:val="5"/>
      </w:numPr>
      <w:spacing w:after="0" w:line="24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809"/>
    <w:pPr>
      <w:numPr>
        <w:ilvl w:val="1"/>
        <w:numId w:val="5"/>
      </w:numPr>
      <w:spacing w:after="0" w:line="276" w:lineRule="auto"/>
      <w:ind w:left="993" w:right="162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809"/>
    <w:pPr>
      <w:keepNext/>
      <w:keepLines/>
      <w:numPr>
        <w:ilvl w:val="2"/>
        <w:numId w:val="5"/>
      </w:numPr>
      <w:spacing w:before="40" w:after="0"/>
      <w:ind w:left="1701"/>
      <w:outlineLvl w:val="2"/>
    </w:pPr>
    <w:rPr>
      <w:rFonts w:eastAsiaTheme="majorEastAsia"/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B6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B6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B6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B6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B6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B6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A2B6A"/>
    <w:rPr>
      <w:rFonts w:ascii="Arial" w:hAnsi="Arial" w:cs="Arial"/>
      <w:b/>
      <w:color w:val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2" w:lineRule="auto"/>
      <w:ind w:left="4817" w:hanging="10"/>
      <w:jc w:val="both"/>
    </w:pPr>
    <w:rPr>
      <w:rFonts w:ascii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locked/>
    <w:rPr>
      <w:rFonts w:ascii="Arial" w:hAnsi="Arial"/>
      <w:color w:val="000000"/>
      <w:sz w:val="20"/>
    </w:rPr>
  </w:style>
  <w:style w:type="character" w:customStyle="1" w:styleId="footnotemark">
    <w:name w:val="footnote mark"/>
    <w:hidden/>
    <w:rPr>
      <w:rFonts w:ascii="Arial" w:hAnsi="Arial"/>
      <w:color w:val="000000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872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511A"/>
    <w:rPr>
      <w:rFonts w:ascii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E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511A"/>
    <w:rPr>
      <w:rFonts w:ascii="Arial" w:hAnsi="Arial" w:cs="Arial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9C2809"/>
    <w:rPr>
      <w:rFonts w:ascii="Arial" w:hAnsi="Arial" w:cs="Arial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9C2809"/>
    <w:rPr>
      <w:rFonts w:ascii="Arial" w:eastAsiaTheme="majorEastAsia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B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B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B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B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B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B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3995</TotalTime>
  <Pages>5</Pages>
  <Words>651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Ivo.Hakman@mil.ee</dc:creator>
  <cp:keywords/>
  <dc:description/>
  <cp:lastModifiedBy>Kelly Rinne</cp:lastModifiedBy>
  <cp:revision>6</cp:revision>
  <dcterms:created xsi:type="dcterms:W3CDTF">2024-02-02T13:52:00Z</dcterms:created>
  <dcterms:modified xsi:type="dcterms:W3CDTF">2024-02-06T14:13:00Z</dcterms:modified>
</cp:coreProperties>
</file>